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8" w:rsidRPr="00783E96" w:rsidRDefault="00A97078" w:rsidP="00A97078">
      <w:pPr>
        <w:pStyle w:val="a3"/>
        <w:rPr>
          <w:i/>
        </w:rPr>
      </w:pPr>
      <w:bookmarkStart w:id="0" w:name="_GoBack"/>
      <w:bookmarkEnd w:id="0"/>
    </w:p>
    <w:p w:rsidR="00A97078" w:rsidRPr="0048532E" w:rsidRDefault="00A97078" w:rsidP="00A97078">
      <w:pPr>
        <w:pStyle w:val="a3"/>
        <w:jc w:val="center"/>
        <w:rPr>
          <w:b/>
          <w:sz w:val="28"/>
          <w:szCs w:val="28"/>
        </w:rPr>
      </w:pPr>
      <w:r w:rsidRPr="0048532E">
        <w:rPr>
          <w:b/>
          <w:sz w:val="28"/>
          <w:szCs w:val="28"/>
        </w:rPr>
        <w:t xml:space="preserve">Торжественное </w:t>
      </w:r>
      <w:r>
        <w:rPr>
          <w:b/>
          <w:sz w:val="28"/>
          <w:szCs w:val="28"/>
        </w:rPr>
        <w:t>мероприятие</w:t>
      </w:r>
      <w:r w:rsidRPr="0048532E">
        <w:rPr>
          <w:b/>
          <w:sz w:val="28"/>
          <w:szCs w:val="28"/>
        </w:rPr>
        <w:t>, посвя</w:t>
      </w:r>
      <w:r>
        <w:rPr>
          <w:b/>
          <w:sz w:val="28"/>
          <w:szCs w:val="28"/>
        </w:rPr>
        <w:t xml:space="preserve">щённое открытию </w:t>
      </w:r>
      <w:r w:rsidRPr="0048532E">
        <w:rPr>
          <w:b/>
          <w:sz w:val="28"/>
          <w:szCs w:val="28"/>
        </w:rPr>
        <w:t>Года семьи</w:t>
      </w:r>
    </w:p>
    <w:p w:rsidR="00A97078" w:rsidRDefault="00A97078" w:rsidP="00A97078">
      <w:pPr>
        <w:pStyle w:val="a3"/>
        <w:jc w:val="center"/>
        <w:rPr>
          <w:bCs/>
          <w:color w:val="000000" w:themeColor="text1"/>
          <w:sz w:val="28"/>
          <w:szCs w:val="28"/>
        </w:rPr>
      </w:pPr>
      <w:r w:rsidRPr="00217133">
        <w:rPr>
          <w:bCs/>
          <w:color w:val="000000" w:themeColor="text1"/>
          <w:sz w:val="28"/>
          <w:szCs w:val="28"/>
        </w:rPr>
        <w:t>202</w:t>
      </w:r>
      <w:r>
        <w:rPr>
          <w:bCs/>
          <w:color w:val="000000" w:themeColor="text1"/>
          <w:sz w:val="28"/>
          <w:szCs w:val="28"/>
        </w:rPr>
        <w:t>4</w:t>
      </w:r>
      <w:r w:rsidRPr="00217133">
        <w:rPr>
          <w:bCs/>
          <w:color w:val="000000" w:themeColor="text1"/>
          <w:sz w:val="28"/>
          <w:szCs w:val="28"/>
        </w:rPr>
        <w:t xml:space="preserve"> год</w:t>
      </w:r>
    </w:p>
    <w:p w:rsidR="00A97078" w:rsidRPr="00217133" w:rsidRDefault="00A97078" w:rsidP="00A97078">
      <w:pPr>
        <w:pStyle w:val="a3"/>
        <w:jc w:val="center"/>
        <w:rPr>
          <w:bCs/>
          <w:color w:val="000000" w:themeColor="text1"/>
          <w:sz w:val="28"/>
          <w:szCs w:val="28"/>
        </w:rPr>
      </w:pPr>
    </w:p>
    <w:p w:rsidR="00A97078" w:rsidRPr="00814D60" w:rsidRDefault="00A97078" w:rsidP="00A97078">
      <w:pPr>
        <w:pStyle w:val="a3"/>
        <w:jc w:val="center"/>
        <w:rPr>
          <w:rFonts w:eastAsia="MS UI Gothic"/>
          <w:b/>
          <w:bCs/>
          <w:szCs w:val="28"/>
        </w:rPr>
      </w:pPr>
      <w:r w:rsidRPr="00814D60">
        <w:rPr>
          <w:rFonts w:eastAsia="MS UI Gothic"/>
          <w:b/>
          <w:bCs/>
          <w:szCs w:val="28"/>
        </w:rPr>
        <w:t>СЦЕНАРНЫЙ ПЛАН</w:t>
      </w:r>
    </w:p>
    <w:p w:rsidR="00A97078" w:rsidRPr="00217133" w:rsidRDefault="00A97078" w:rsidP="00A97078">
      <w:pPr>
        <w:pStyle w:val="a3"/>
        <w:rPr>
          <w:rFonts w:eastAsia="MS UI Gothic"/>
        </w:rPr>
      </w:pPr>
      <w:r w:rsidRPr="00217133">
        <w:rPr>
          <w:rFonts w:eastAsia="MS UI Gothic"/>
        </w:rPr>
        <w:t xml:space="preserve"> </w:t>
      </w:r>
    </w:p>
    <w:p w:rsidR="00A97078" w:rsidRPr="002A14D4" w:rsidRDefault="00A97078" w:rsidP="00A97078">
      <w:pPr>
        <w:pStyle w:val="a3"/>
        <w:jc w:val="center"/>
        <w:rPr>
          <w:rFonts w:ascii="MS UI Gothic" w:eastAsia="MS UI Gothic" w:hAnsi="MS UI Gothic"/>
          <w:b/>
          <w:bCs/>
          <w:sz w:val="8"/>
          <w:szCs w:val="8"/>
        </w:rPr>
      </w:pPr>
    </w:p>
    <w:tbl>
      <w:tblPr>
        <w:tblW w:w="1062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421"/>
        <w:gridCol w:w="938"/>
      </w:tblGrid>
      <w:tr w:rsidR="00A97078" w:rsidRPr="00FB3770" w:rsidTr="00C65145">
        <w:trPr>
          <w:trHeight w:val="311"/>
        </w:trPr>
        <w:tc>
          <w:tcPr>
            <w:tcW w:w="2269" w:type="dxa"/>
            <w:gridSpan w:val="2"/>
          </w:tcPr>
          <w:p w:rsidR="00A97078" w:rsidRPr="00FB3770" w:rsidRDefault="00A97078" w:rsidP="00C6514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B3770">
              <w:rPr>
                <w:sz w:val="24"/>
                <w:szCs w:val="24"/>
              </w:rPr>
              <w:t xml:space="preserve">Время </w:t>
            </w:r>
          </w:p>
        </w:tc>
        <w:tc>
          <w:tcPr>
            <w:tcW w:w="8359" w:type="dxa"/>
            <w:gridSpan w:val="2"/>
          </w:tcPr>
          <w:p w:rsidR="00A97078" w:rsidRPr="00FB3770" w:rsidRDefault="00A97078" w:rsidP="00C65145">
            <w:pPr>
              <w:pStyle w:val="a3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3770">
              <w:rPr>
                <w:b/>
                <w:i/>
                <w:sz w:val="24"/>
                <w:szCs w:val="24"/>
              </w:rPr>
              <w:t>12</w:t>
            </w:r>
            <w:r>
              <w:rPr>
                <w:b/>
                <w:i/>
                <w:sz w:val="24"/>
                <w:szCs w:val="24"/>
              </w:rPr>
              <w:t>.30</w:t>
            </w:r>
            <w:r w:rsidRPr="00FB3770">
              <w:rPr>
                <w:b/>
                <w:i/>
                <w:sz w:val="24"/>
                <w:szCs w:val="24"/>
              </w:rPr>
              <w:t xml:space="preserve"> – 14.00 ч.</w:t>
            </w:r>
          </w:p>
        </w:tc>
      </w:tr>
      <w:tr w:rsidR="00A97078" w:rsidRPr="00FB3770" w:rsidTr="00C65145">
        <w:trPr>
          <w:trHeight w:val="311"/>
        </w:trPr>
        <w:tc>
          <w:tcPr>
            <w:tcW w:w="2269" w:type="dxa"/>
            <w:gridSpan w:val="2"/>
          </w:tcPr>
          <w:p w:rsidR="00A97078" w:rsidRPr="00FB3770" w:rsidRDefault="00A97078" w:rsidP="00C65145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FB3770"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8359" w:type="dxa"/>
            <w:gridSpan w:val="2"/>
          </w:tcPr>
          <w:p w:rsidR="00A97078" w:rsidRPr="00FB3770" w:rsidRDefault="00A97078" w:rsidP="00C65145">
            <w:pPr>
              <w:pStyle w:val="a3"/>
              <w:spacing w:line="276" w:lineRule="auto"/>
              <w:rPr>
                <w:bCs/>
                <w:i/>
                <w:sz w:val="24"/>
                <w:szCs w:val="24"/>
              </w:rPr>
            </w:pPr>
            <w:r w:rsidRPr="00FB3770">
              <w:rPr>
                <w:rFonts w:eastAsia="Helvetica"/>
                <w:bCs/>
                <w:i/>
                <w:sz w:val="24"/>
                <w:szCs w:val="24"/>
              </w:rPr>
              <w:t>Актовый зал</w:t>
            </w:r>
            <w:r w:rsidRPr="00FB3770">
              <w:rPr>
                <w:bCs/>
                <w:i/>
                <w:sz w:val="24"/>
                <w:szCs w:val="24"/>
              </w:rPr>
              <w:t xml:space="preserve"> ФГБОУ ВО СГМУ, пр. Троицкий 51</w:t>
            </w:r>
          </w:p>
        </w:tc>
      </w:tr>
      <w:tr w:rsidR="00A97078" w:rsidRPr="00FB3770" w:rsidTr="00C65145">
        <w:trPr>
          <w:trHeight w:val="296"/>
        </w:trPr>
        <w:tc>
          <w:tcPr>
            <w:tcW w:w="567" w:type="dxa"/>
            <w:shd w:val="clear" w:color="auto" w:fill="DEEAF6" w:themeFill="accent1" w:themeFillTint="33"/>
          </w:tcPr>
          <w:p w:rsidR="00A97078" w:rsidRPr="00FB3770" w:rsidRDefault="00A97078" w:rsidP="00C65145">
            <w:pPr>
              <w:pStyle w:val="a3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3770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702" w:type="dxa"/>
            <w:shd w:val="clear" w:color="auto" w:fill="DEEAF6" w:themeFill="accent1" w:themeFillTint="33"/>
          </w:tcPr>
          <w:p w:rsidR="00A97078" w:rsidRPr="00FB3770" w:rsidRDefault="00A97078" w:rsidP="00C65145">
            <w:pPr>
              <w:pStyle w:val="a3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3770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7421" w:type="dxa"/>
            <w:shd w:val="clear" w:color="auto" w:fill="DEEAF6" w:themeFill="accent1" w:themeFillTint="33"/>
          </w:tcPr>
          <w:p w:rsidR="00A97078" w:rsidRPr="00FB3770" w:rsidRDefault="00A97078" w:rsidP="00C65145">
            <w:pPr>
              <w:pStyle w:val="a3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3770">
              <w:rPr>
                <w:b/>
                <w:i/>
                <w:sz w:val="24"/>
                <w:szCs w:val="24"/>
              </w:rPr>
              <w:t>событие</w:t>
            </w:r>
          </w:p>
        </w:tc>
        <w:tc>
          <w:tcPr>
            <w:tcW w:w="938" w:type="dxa"/>
            <w:shd w:val="clear" w:color="auto" w:fill="DEEAF6" w:themeFill="accent1" w:themeFillTint="33"/>
            <w:vAlign w:val="center"/>
          </w:tcPr>
          <w:p w:rsidR="00A97078" w:rsidRPr="00FB3770" w:rsidRDefault="00A97078" w:rsidP="00C65145">
            <w:pPr>
              <w:pStyle w:val="a3"/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FB3770">
              <w:rPr>
                <w:b/>
                <w:i/>
                <w:sz w:val="24"/>
                <w:szCs w:val="24"/>
              </w:rPr>
              <w:t>мин.</w:t>
            </w:r>
          </w:p>
        </w:tc>
      </w:tr>
      <w:tr w:rsidR="00A97078" w:rsidRPr="00FB3770" w:rsidTr="00C65145">
        <w:trPr>
          <w:trHeight w:val="220"/>
        </w:trPr>
        <w:tc>
          <w:tcPr>
            <w:tcW w:w="567" w:type="dxa"/>
            <w:vAlign w:val="center"/>
          </w:tcPr>
          <w:p w:rsidR="00A97078" w:rsidRPr="00FB3770" w:rsidRDefault="00A97078" w:rsidP="00C65145">
            <w:pPr>
              <w:pStyle w:val="a3"/>
              <w:numPr>
                <w:ilvl w:val="0"/>
                <w:numId w:val="1"/>
              </w:numPr>
              <w:spacing w:line="276" w:lineRule="auto"/>
              <w:ind w:left="0" w:hanging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97078" w:rsidRPr="00FB3770" w:rsidRDefault="00A97078" w:rsidP="00C65145">
            <w:pPr>
              <w:pStyle w:val="a3"/>
              <w:spacing w:line="276" w:lineRule="auto"/>
              <w:jc w:val="center"/>
              <w:rPr>
                <w:sz w:val="24"/>
                <w:szCs w:val="24"/>
              </w:rPr>
            </w:pPr>
            <w:r w:rsidRPr="00FB3770">
              <w:rPr>
                <w:sz w:val="24"/>
                <w:szCs w:val="24"/>
              </w:rPr>
              <w:t>12.30-12.35</w:t>
            </w:r>
          </w:p>
        </w:tc>
        <w:tc>
          <w:tcPr>
            <w:tcW w:w="7421" w:type="dxa"/>
          </w:tcPr>
          <w:p w:rsidR="00A97078" w:rsidRPr="00FB3770" w:rsidRDefault="00A97078" w:rsidP="00C65145">
            <w:pPr>
              <w:pStyle w:val="a3"/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770">
              <w:rPr>
                <w:i/>
                <w:iCs/>
                <w:sz w:val="24"/>
                <w:szCs w:val="24"/>
              </w:rPr>
              <w:t>Торжественное о</w:t>
            </w:r>
            <w:r w:rsidRPr="00FB3770">
              <w:rPr>
                <w:i/>
                <w:iCs/>
                <w:color w:val="000000"/>
                <w:sz w:val="24"/>
                <w:szCs w:val="24"/>
              </w:rPr>
              <w:t>ткрытие мероприятия</w:t>
            </w:r>
          </w:p>
          <w:p w:rsidR="00A97078" w:rsidRPr="00FB3770" w:rsidRDefault="00A97078" w:rsidP="00C65145">
            <w:pPr>
              <w:pStyle w:val="a3"/>
              <w:spacing w:line="276" w:lineRule="auto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FB3770">
              <w:rPr>
                <w:i/>
                <w:iCs/>
                <w:color w:val="000000"/>
                <w:sz w:val="24"/>
                <w:szCs w:val="24"/>
              </w:rPr>
              <w:t xml:space="preserve"> (</w:t>
            </w:r>
            <w:r w:rsidRPr="00FB3770">
              <w:rPr>
                <w:b/>
                <w:bCs/>
                <w:i/>
                <w:iCs/>
                <w:color w:val="0070C0"/>
                <w:sz w:val="24"/>
                <w:szCs w:val="24"/>
              </w:rPr>
              <w:t>гимн Российской Федерации</w:t>
            </w:r>
            <w:r w:rsidRPr="00FB3770">
              <w:rPr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38" w:type="dxa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 w:rsidRPr="00FB3770">
              <w:rPr>
                <w:sz w:val="24"/>
                <w:szCs w:val="24"/>
              </w:rPr>
              <w:t>5</w:t>
            </w:r>
          </w:p>
        </w:tc>
      </w:tr>
      <w:tr w:rsidR="00A97078" w:rsidRPr="00FB3770" w:rsidTr="00C65145">
        <w:trPr>
          <w:trHeight w:val="814"/>
        </w:trPr>
        <w:tc>
          <w:tcPr>
            <w:tcW w:w="567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numPr>
                <w:ilvl w:val="0"/>
                <w:numId w:val="1"/>
              </w:numPr>
              <w:spacing w:line="276" w:lineRule="auto"/>
              <w:ind w:left="0" w:hanging="46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FB3770">
              <w:rPr>
                <w:sz w:val="24"/>
                <w:szCs w:val="24"/>
              </w:rPr>
              <w:t>12.35-12.</w:t>
            </w:r>
            <w:r w:rsidRPr="00FB3770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421" w:type="dxa"/>
            <w:shd w:val="clear" w:color="auto" w:fill="auto"/>
          </w:tcPr>
          <w:p w:rsidR="00A97078" w:rsidRPr="00FB3770" w:rsidRDefault="00A97078" w:rsidP="00C65145">
            <w:pPr>
              <w:pStyle w:val="a3"/>
              <w:jc w:val="both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FB3770">
              <w:rPr>
                <w:rFonts w:eastAsia="Helvetica"/>
                <w:color w:val="000000" w:themeColor="text1"/>
                <w:sz w:val="24"/>
                <w:szCs w:val="24"/>
              </w:rPr>
              <w:t xml:space="preserve">Приветственное слово </w:t>
            </w:r>
            <w:proofErr w:type="spellStart"/>
            <w:r w:rsidRPr="00FB3770">
              <w:rPr>
                <w:rFonts w:eastAsia="Helvetica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FB3770">
              <w:rPr>
                <w:rFonts w:eastAsia="Helvetica"/>
                <w:color w:val="000000" w:themeColor="text1"/>
                <w:sz w:val="24"/>
                <w:szCs w:val="24"/>
              </w:rPr>
              <w:t xml:space="preserve">. ректора </w:t>
            </w:r>
            <w:r w:rsidRPr="00FB3770">
              <w:rPr>
                <w:iCs/>
                <w:color w:val="000000" w:themeColor="text1"/>
                <w:sz w:val="24"/>
                <w:szCs w:val="24"/>
              </w:rPr>
              <w:t>ФГБОУ ВО СГМУ Минздрава России</w:t>
            </w:r>
            <w:r w:rsidRPr="00FB3770">
              <w:rPr>
                <w:b/>
                <w:iCs/>
                <w:color w:val="000000" w:themeColor="text1"/>
                <w:sz w:val="24"/>
                <w:szCs w:val="24"/>
              </w:rPr>
              <w:t xml:space="preserve"> Костровой Галины Николаевны</w:t>
            </w:r>
          </w:p>
          <w:p w:rsidR="00A97078" w:rsidRPr="00FB3770" w:rsidRDefault="00A97078" w:rsidP="00C65145">
            <w:pPr>
              <w:pStyle w:val="a3"/>
              <w:jc w:val="both"/>
              <w:rPr>
                <w:rFonts w:eastAsia="Helvetica"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 w:rsidRPr="00FB3770">
              <w:rPr>
                <w:sz w:val="24"/>
                <w:szCs w:val="24"/>
              </w:rPr>
              <w:t>5</w:t>
            </w:r>
          </w:p>
        </w:tc>
      </w:tr>
      <w:tr w:rsidR="00A97078" w:rsidRPr="00FB3770" w:rsidTr="00C65145">
        <w:trPr>
          <w:trHeight w:val="859"/>
        </w:trPr>
        <w:tc>
          <w:tcPr>
            <w:tcW w:w="567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numPr>
                <w:ilvl w:val="0"/>
                <w:numId w:val="1"/>
              </w:numPr>
              <w:spacing w:line="276" w:lineRule="auto"/>
              <w:ind w:left="0" w:hanging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  <w:r w:rsidRPr="00FB3770">
              <w:rPr>
                <w:sz w:val="24"/>
                <w:szCs w:val="24"/>
              </w:rPr>
              <w:t>-12.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7421" w:type="dxa"/>
            <w:shd w:val="clear" w:color="auto" w:fill="auto"/>
          </w:tcPr>
          <w:p w:rsidR="00A97078" w:rsidRPr="006A62EC" w:rsidRDefault="00A97078" w:rsidP="00C65145">
            <w:pPr>
              <w:pStyle w:val="a3"/>
              <w:tabs>
                <w:tab w:val="left" w:pos="257"/>
              </w:tabs>
              <w:jc w:val="both"/>
              <w:outlineLvl w:val="2"/>
              <w:rPr>
                <w:sz w:val="24"/>
                <w:szCs w:val="24"/>
              </w:rPr>
            </w:pPr>
            <w:r w:rsidRPr="006A62EC">
              <w:rPr>
                <w:rFonts w:eastAsia="Helvetica"/>
                <w:color w:val="000000" w:themeColor="text1"/>
                <w:sz w:val="24"/>
                <w:szCs w:val="24"/>
              </w:rPr>
              <w:t xml:space="preserve">Приветственное слово </w:t>
            </w:r>
            <w:r w:rsidRPr="006A62EC">
              <w:rPr>
                <w:sz w:val="24"/>
                <w:szCs w:val="24"/>
              </w:rPr>
              <w:t xml:space="preserve">Председателя Архангельского областного Собрания депутатов </w:t>
            </w:r>
            <w:r w:rsidRPr="006A62EC">
              <w:rPr>
                <w:b/>
                <w:sz w:val="24"/>
                <w:szCs w:val="24"/>
              </w:rPr>
              <w:t xml:space="preserve">Прокопьевой </w:t>
            </w:r>
            <w:r w:rsidRPr="006A62EC">
              <w:rPr>
                <w:b/>
                <w:color w:val="000000" w:themeColor="text1"/>
                <w:sz w:val="24"/>
                <w:szCs w:val="24"/>
              </w:rPr>
              <w:t>Екатерины Владимировны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 w:rsidRPr="00FB3770">
              <w:rPr>
                <w:sz w:val="24"/>
                <w:szCs w:val="24"/>
              </w:rPr>
              <w:t>5</w:t>
            </w:r>
          </w:p>
        </w:tc>
      </w:tr>
      <w:tr w:rsidR="00A97078" w:rsidRPr="00FB3770" w:rsidTr="00C65145">
        <w:trPr>
          <w:trHeight w:val="814"/>
        </w:trPr>
        <w:tc>
          <w:tcPr>
            <w:tcW w:w="567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numPr>
                <w:ilvl w:val="0"/>
                <w:numId w:val="1"/>
              </w:numPr>
              <w:spacing w:line="276" w:lineRule="auto"/>
              <w:ind w:left="0" w:hanging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</w:t>
            </w:r>
            <w:r w:rsidRPr="00FB3770">
              <w:rPr>
                <w:sz w:val="24"/>
                <w:szCs w:val="24"/>
              </w:rPr>
              <w:t>-13.00</w:t>
            </w:r>
          </w:p>
        </w:tc>
        <w:tc>
          <w:tcPr>
            <w:tcW w:w="7421" w:type="dxa"/>
            <w:shd w:val="clear" w:color="auto" w:fill="auto"/>
          </w:tcPr>
          <w:p w:rsidR="00A97078" w:rsidRPr="00FB39E5" w:rsidRDefault="00A97078" w:rsidP="00C65145">
            <w:pPr>
              <w:pStyle w:val="a3"/>
              <w:rPr>
                <w:rFonts w:eastAsia="Helvetica"/>
                <w:b/>
                <w:bCs/>
                <w:sz w:val="24"/>
                <w:szCs w:val="24"/>
              </w:rPr>
            </w:pPr>
            <w:r w:rsidRPr="00FB39E5">
              <w:rPr>
                <w:sz w:val="24"/>
                <w:szCs w:val="24"/>
              </w:rPr>
              <w:t>Приветственное слово представителя Архангельск</w:t>
            </w:r>
            <w:r>
              <w:rPr>
                <w:sz w:val="24"/>
                <w:szCs w:val="24"/>
              </w:rPr>
              <w:t>ой</w:t>
            </w:r>
            <w:r w:rsidRPr="00FB39E5">
              <w:rPr>
                <w:sz w:val="24"/>
                <w:szCs w:val="24"/>
              </w:rPr>
              <w:t xml:space="preserve"> епархи</w:t>
            </w:r>
            <w:r>
              <w:rPr>
                <w:sz w:val="24"/>
                <w:szCs w:val="24"/>
              </w:rPr>
              <w:t>и</w:t>
            </w:r>
            <w:r w:rsidRPr="00FB39E5">
              <w:rPr>
                <w:sz w:val="24"/>
                <w:szCs w:val="24"/>
              </w:rPr>
              <w:t xml:space="preserve"> Русской Православной Церкви</w:t>
            </w:r>
          </w:p>
          <w:p w:rsidR="00A97078" w:rsidRPr="00FB3770" w:rsidRDefault="00A97078" w:rsidP="00C6514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B3770">
              <w:rPr>
                <w:sz w:val="24"/>
                <w:szCs w:val="24"/>
              </w:rPr>
              <w:t>5</w:t>
            </w:r>
          </w:p>
        </w:tc>
      </w:tr>
      <w:tr w:rsidR="00A97078" w:rsidRPr="00FB3770" w:rsidTr="00C65145">
        <w:trPr>
          <w:trHeight w:val="1362"/>
        </w:trPr>
        <w:tc>
          <w:tcPr>
            <w:tcW w:w="567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numPr>
                <w:ilvl w:val="0"/>
                <w:numId w:val="1"/>
              </w:numPr>
              <w:spacing w:line="276" w:lineRule="auto"/>
              <w:ind w:left="0" w:hanging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97078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13.00-13.20</w:t>
            </w:r>
          </w:p>
        </w:tc>
        <w:tc>
          <w:tcPr>
            <w:tcW w:w="7421" w:type="dxa"/>
            <w:shd w:val="clear" w:color="auto" w:fill="auto"/>
          </w:tcPr>
          <w:p w:rsidR="00A97078" w:rsidRPr="00101268" w:rsidRDefault="00A97078" w:rsidP="00C65145">
            <w:pPr>
              <w:pStyle w:val="a3"/>
              <w:rPr>
                <w:sz w:val="24"/>
                <w:szCs w:val="24"/>
              </w:rPr>
            </w:pPr>
            <w:r w:rsidRPr="00101268">
              <w:rPr>
                <w:sz w:val="24"/>
                <w:szCs w:val="24"/>
              </w:rPr>
              <w:t>Доклад: «</w:t>
            </w:r>
            <w:r>
              <w:rPr>
                <w:sz w:val="24"/>
                <w:szCs w:val="24"/>
              </w:rPr>
              <w:t>Охрана репродуктивного здоровья как фактор формирования здорового поколения</w:t>
            </w:r>
            <w:r w:rsidRPr="00101268">
              <w:rPr>
                <w:sz w:val="24"/>
                <w:szCs w:val="24"/>
              </w:rPr>
              <w:t xml:space="preserve">» </w:t>
            </w:r>
          </w:p>
          <w:p w:rsidR="00A97078" w:rsidRPr="00101268" w:rsidRDefault="00A97078" w:rsidP="00C65145">
            <w:pPr>
              <w:pStyle w:val="a3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Блинкова Ирина Александровна</w:t>
            </w:r>
            <w:r w:rsidRPr="00101268">
              <w:rPr>
                <w:b/>
                <w:i/>
                <w:sz w:val="24"/>
                <w:szCs w:val="24"/>
              </w:rPr>
              <w:t xml:space="preserve">, </w:t>
            </w:r>
            <w:r w:rsidRPr="00132EEC">
              <w:rPr>
                <w:i/>
                <w:sz w:val="24"/>
                <w:szCs w:val="24"/>
              </w:rPr>
              <w:t>заместитель министра – начальник управления организации первичной медико-санитарной помощи Министерства здравоохранения Архангельской области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97078" w:rsidRPr="00FB3770" w:rsidTr="00C65145">
        <w:trPr>
          <w:trHeight w:val="1347"/>
        </w:trPr>
        <w:tc>
          <w:tcPr>
            <w:tcW w:w="567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numPr>
                <w:ilvl w:val="0"/>
                <w:numId w:val="1"/>
              </w:numPr>
              <w:spacing w:line="276" w:lineRule="auto"/>
              <w:ind w:left="0" w:hanging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13.20-13.40</w:t>
            </w:r>
          </w:p>
        </w:tc>
        <w:tc>
          <w:tcPr>
            <w:tcW w:w="7421" w:type="dxa"/>
            <w:shd w:val="clear" w:color="auto" w:fill="auto"/>
          </w:tcPr>
          <w:p w:rsidR="00A97078" w:rsidRPr="00FB3770" w:rsidRDefault="00A97078" w:rsidP="00C65145">
            <w:pPr>
              <w:pStyle w:val="a3"/>
              <w:jc w:val="both"/>
              <w:rPr>
                <w:sz w:val="24"/>
                <w:szCs w:val="24"/>
              </w:rPr>
            </w:pPr>
            <w:r w:rsidRPr="00FB3770">
              <w:rPr>
                <w:sz w:val="24"/>
                <w:szCs w:val="24"/>
              </w:rPr>
              <w:t>Доклад</w:t>
            </w:r>
            <w:r>
              <w:rPr>
                <w:sz w:val="24"/>
                <w:szCs w:val="24"/>
              </w:rPr>
              <w:t>: «Мир семьи и детства – ценности в системе воспитания и медицинского сопровождения детей и подростков»</w:t>
            </w:r>
            <w:r w:rsidRPr="00FB3770">
              <w:rPr>
                <w:sz w:val="24"/>
                <w:szCs w:val="24"/>
              </w:rPr>
              <w:t xml:space="preserve"> </w:t>
            </w:r>
          </w:p>
          <w:p w:rsidR="00A97078" w:rsidRPr="00894EDE" w:rsidRDefault="00A97078" w:rsidP="00C65145">
            <w:pPr>
              <w:pStyle w:val="a3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Малявская Светлана Ивановна</w:t>
            </w:r>
            <w:r w:rsidRPr="00FB3770">
              <w:rPr>
                <w:i/>
                <w:sz w:val="24"/>
                <w:szCs w:val="24"/>
              </w:rPr>
              <w:t>, д.м.н., профессор</w:t>
            </w:r>
            <w:r>
              <w:rPr>
                <w:i/>
                <w:sz w:val="24"/>
                <w:szCs w:val="24"/>
              </w:rPr>
              <w:t>, зав. кафедрой педиатрии</w:t>
            </w:r>
            <w:r w:rsidRPr="00FB3770">
              <w:rPr>
                <w:i/>
                <w:sz w:val="24"/>
                <w:szCs w:val="24"/>
              </w:rPr>
              <w:t xml:space="preserve"> </w:t>
            </w:r>
            <w:r w:rsidRPr="00FB3770">
              <w:rPr>
                <w:bCs/>
                <w:i/>
                <w:sz w:val="24"/>
                <w:szCs w:val="24"/>
              </w:rPr>
              <w:t>ФГБОУ ВО СГМУ</w:t>
            </w:r>
            <w:r w:rsidRPr="00FB3770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B3770">
              <w:rPr>
                <w:sz w:val="24"/>
                <w:szCs w:val="24"/>
              </w:rPr>
              <w:t>0</w:t>
            </w:r>
          </w:p>
        </w:tc>
      </w:tr>
      <w:tr w:rsidR="00A97078" w:rsidRPr="00FB3770" w:rsidTr="00C65145">
        <w:trPr>
          <w:trHeight w:val="1347"/>
        </w:trPr>
        <w:tc>
          <w:tcPr>
            <w:tcW w:w="567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numPr>
                <w:ilvl w:val="0"/>
                <w:numId w:val="1"/>
              </w:numPr>
              <w:spacing w:line="276" w:lineRule="auto"/>
              <w:ind w:left="0" w:hanging="4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A97078" w:rsidRPr="00FB3770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13.40-14.00</w:t>
            </w:r>
          </w:p>
        </w:tc>
        <w:tc>
          <w:tcPr>
            <w:tcW w:w="7421" w:type="dxa"/>
            <w:shd w:val="clear" w:color="auto" w:fill="auto"/>
          </w:tcPr>
          <w:p w:rsidR="00A97078" w:rsidRDefault="00A97078" w:rsidP="00C65145">
            <w:pPr>
              <w:pStyle w:val="a3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Доклад: «История одной семьи: династия Поповых-Плотниковых - 750 лет в медицине»  </w:t>
            </w:r>
          </w:p>
          <w:p w:rsidR="00A97078" w:rsidRPr="00CF6005" w:rsidRDefault="00A97078" w:rsidP="00C65145">
            <w:pPr>
              <w:pStyle w:val="a3"/>
              <w:spacing w:line="256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Зыкова Наталья Николаевна,</w:t>
            </w:r>
            <w:r>
              <w:rPr>
                <w:i/>
                <w:sz w:val="24"/>
                <w:szCs w:val="24"/>
              </w:rPr>
              <w:t xml:space="preserve"> врач-инфекционист Отделения специализированной медицинской помощи ГБУЗ АО «Архангельская городская клиническая поликлиника №1»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A97078" w:rsidRDefault="00A97078" w:rsidP="00C6514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4F6CB4" w:rsidRDefault="004F6CB4"/>
    <w:sectPr w:rsidR="004F6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81282"/>
    <w:multiLevelType w:val="hybridMultilevel"/>
    <w:tmpl w:val="C86A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8"/>
    <w:rsid w:val="004F6CB4"/>
    <w:rsid w:val="00A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8DA1"/>
  <w15:chartTrackingRefBased/>
  <w15:docId w15:val="{233BBA06-F8B0-44A5-973E-8149F51B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078"/>
    <w:pPr>
      <w:spacing w:after="0" w:line="240" w:lineRule="auto"/>
    </w:pPr>
    <w:rPr>
      <w:rFonts w:ascii="Helvetica Neue" w:eastAsia="Helvetica Neue" w:hAnsi="Helvetica Neue" w:cs="Helvetica Neu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Александровна Васильева</dc:creator>
  <cp:keywords/>
  <dc:description/>
  <cp:lastModifiedBy>Виктория Александровна Васильева</cp:lastModifiedBy>
  <cp:revision>1</cp:revision>
  <dcterms:created xsi:type="dcterms:W3CDTF">2024-01-24T12:12:00Z</dcterms:created>
  <dcterms:modified xsi:type="dcterms:W3CDTF">2024-01-24T12:13:00Z</dcterms:modified>
</cp:coreProperties>
</file>